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97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3BB" w:rsidRDefault="002F4FDB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Отчет о выполненных закупках товаров, работ и услуг </w:t>
      </w:r>
      <w:r w:rsidR="00B07C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«</w:t>
      </w:r>
      <w:proofErr w:type="spellStart"/>
      <w:r w:rsidR="00B07C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ГИП-Энерго</w:t>
      </w:r>
      <w:proofErr w:type="spellEnd"/>
      <w:r w:rsidR="00B07C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реализации утвержденной инвестиционной программы с распределением по каждому инвестиционному проекту</w:t>
      </w:r>
      <w:r w:rsidR="00191B97"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F4FDB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="0008498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квартал 2017 года</w:t>
      </w:r>
    </w:p>
    <w:p w:rsidR="002F4FDB" w:rsidRPr="009F63BB" w:rsidRDefault="002F4FDB" w:rsidP="002F4F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40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2"/>
        <w:gridCol w:w="1928"/>
        <w:gridCol w:w="1904"/>
        <w:gridCol w:w="1992"/>
        <w:gridCol w:w="2090"/>
        <w:gridCol w:w="3074"/>
      </w:tblGrid>
      <w:tr w:rsidR="00986C50" w:rsidRPr="009F63BB" w:rsidTr="00290135">
        <w:trPr>
          <w:trHeight w:val="1020"/>
          <w:jc w:val="center"/>
        </w:trPr>
        <w:tc>
          <w:tcPr>
            <w:tcW w:w="3552" w:type="dxa"/>
            <w:vMerge w:val="restart"/>
            <w:vAlign w:val="center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Название инвестиционного проекта </w:t>
            </w:r>
          </w:p>
          <w:p w:rsidR="00986C50" w:rsidRPr="009F63BB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(товаров, работ, услуг)</w:t>
            </w:r>
          </w:p>
        </w:tc>
        <w:tc>
          <w:tcPr>
            <w:tcW w:w="3832" w:type="dxa"/>
            <w:gridSpan w:val="2"/>
          </w:tcPr>
          <w:p w:rsidR="00986C50" w:rsidRPr="008173B1" w:rsidRDefault="00986C50" w:rsidP="008173B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Дата объявления конкур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сной</w:t>
            </w: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процедуры </w:t>
            </w:r>
          </w:p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082" w:type="dxa"/>
            <w:gridSpan w:val="2"/>
          </w:tcPr>
          <w:p w:rsidR="00986C50" w:rsidRDefault="00986C50" w:rsidP="0005015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Результат проведенной конкурсной процедуры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  <w:hideMark/>
          </w:tcPr>
          <w:p w:rsidR="00986C50" w:rsidRPr="009F63BB" w:rsidRDefault="00986C50" w:rsidP="00B8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Наименование контрагента, дата и номер заключенного д</w:t>
            </w: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оговора</w:t>
            </w:r>
          </w:p>
        </w:tc>
      </w:tr>
      <w:tr w:rsidR="00986C50" w:rsidRPr="009F63BB" w:rsidTr="00986C50">
        <w:trPr>
          <w:trHeight w:val="553"/>
          <w:jc w:val="center"/>
        </w:trPr>
        <w:tc>
          <w:tcPr>
            <w:tcW w:w="3552" w:type="dxa"/>
            <w:vMerge/>
            <w:vAlign w:val="center"/>
          </w:tcPr>
          <w:p w:rsidR="00986C50" w:rsidRPr="009F63BB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28" w:type="dxa"/>
          </w:tcPr>
          <w:p w:rsidR="00986C50" w:rsidRPr="008173B1" w:rsidRDefault="00986C50" w:rsidP="008173B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Число, месяц, год</w:t>
            </w:r>
          </w:p>
        </w:tc>
        <w:tc>
          <w:tcPr>
            <w:tcW w:w="1904" w:type="dxa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Интернет-адрес площадки</w:t>
            </w:r>
          </w:p>
        </w:tc>
        <w:tc>
          <w:tcPr>
            <w:tcW w:w="1992" w:type="dxa"/>
          </w:tcPr>
          <w:p w:rsidR="00986C50" w:rsidRDefault="00986C50" w:rsidP="0005015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05015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Номер протокола</w:t>
            </w:r>
          </w:p>
        </w:tc>
        <w:tc>
          <w:tcPr>
            <w:tcW w:w="2090" w:type="dxa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Дата опубликования</w:t>
            </w: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</w:tr>
      <w:tr w:rsidR="001F42FE" w:rsidRPr="009F63BB" w:rsidTr="00A76345">
        <w:trPr>
          <w:trHeight w:val="1020"/>
          <w:jc w:val="center"/>
        </w:trPr>
        <w:tc>
          <w:tcPr>
            <w:tcW w:w="3552" w:type="dxa"/>
            <w:vAlign w:val="center"/>
          </w:tcPr>
          <w:p w:rsidR="001F42FE" w:rsidRPr="001F42FE" w:rsidRDefault="001F42FE" w:rsidP="009F63BB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F42FE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Реконструкция распределительных сетей для энергоснабжения нового микрорайона  (кабельные линии 6-10кВ)</w:t>
            </w:r>
          </w:p>
        </w:tc>
        <w:tc>
          <w:tcPr>
            <w:tcW w:w="1928" w:type="dxa"/>
            <w:vAlign w:val="center"/>
          </w:tcPr>
          <w:p w:rsidR="001F42FE" w:rsidRPr="00A76345" w:rsidRDefault="00A76345" w:rsidP="00A76345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34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11.04.2017</w:t>
            </w:r>
          </w:p>
        </w:tc>
        <w:tc>
          <w:tcPr>
            <w:tcW w:w="1904" w:type="dxa"/>
            <w:vAlign w:val="center"/>
          </w:tcPr>
          <w:p w:rsidR="001F42FE" w:rsidRPr="00A76345" w:rsidRDefault="001F42FE" w:rsidP="00A76345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34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1F42FE" w:rsidRPr="00A76345" w:rsidRDefault="00A76345" w:rsidP="00A76345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34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31704998766</w:t>
            </w:r>
          </w:p>
        </w:tc>
        <w:tc>
          <w:tcPr>
            <w:tcW w:w="2090" w:type="dxa"/>
            <w:vAlign w:val="center"/>
          </w:tcPr>
          <w:p w:rsidR="001F42FE" w:rsidRPr="00A76345" w:rsidRDefault="00A76345" w:rsidP="00A76345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34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04.05.2017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1F42FE" w:rsidRPr="00A76345" w:rsidRDefault="00A76345" w:rsidP="00A76345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34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ОБЩЕСТВО С ОГРАНИЧЕННОЙ ОТВЕТСТВЕННОСТЬЮ "СЕРВИСНАЯ КОМПАНИЯ" №18/2017 от 12.05.2017</w:t>
            </w:r>
          </w:p>
        </w:tc>
      </w:tr>
    </w:tbl>
    <w:p w:rsidR="002F4FDB" w:rsidRPr="009F63BB" w:rsidRDefault="002F4FDB" w:rsidP="002F4FDB">
      <w:pPr>
        <w:rPr>
          <w:rFonts w:ascii="Times New Roman" w:hAnsi="Times New Roman" w:cs="Times New Roman"/>
          <w:sz w:val="24"/>
          <w:szCs w:val="24"/>
        </w:rPr>
      </w:pPr>
    </w:p>
    <w:p w:rsidR="00D175AE" w:rsidRDefault="00D175AE" w:rsidP="007F312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63BB" w:rsidRPr="00B07C6C" w:rsidRDefault="00B07C6C" w:rsidP="007F312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В.Е. </w:t>
      </w:r>
      <w:r w:rsidRPr="00B07C6C">
        <w:rPr>
          <w:rFonts w:ascii="Times New Roman" w:hAnsi="Times New Roman" w:cs="Times New Roman"/>
          <w:sz w:val="24"/>
          <w:szCs w:val="24"/>
        </w:rPr>
        <w:t>Соболев</w:t>
      </w:r>
    </w:p>
    <w:p w:rsidR="007F3121" w:rsidRDefault="007F3121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</w:p>
    <w:p w:rsidR="009F63BB" w:rsidRPr="009F63BB" w:rsidRDefault="00B07C6C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Исп.: Э.Р. Хисматуллин</w:t>
      </w:r>
      <w:r w:rsidR="007F3121">
        <w:rPr>
          <w:rFonts w:ascii="Times New Roman" w:hAnsi="Times New Roman" w:cs="Times New Roman"/>
          <w:sz w:val="18"/>
          <w:szCs w:val="18"/>
        </w:rPr>
        <w:t>, тел.: +7(347)</w:t>
      </w:r>
      <w:r>
        <w:rPr>
          <w:rFonts w:ascii="Times New Roman" w:hAnsi="Times New Roman" w:cs="Times New Roman"/>
          <w:sz w:val="18"/>
          <w:szCs w:val="18"/>
        </w:rPr>
        <w:t xml:space="preserve"> 216-36-57</w:t>
      </w:r>
    </w:p>
    <w:sectPr w:rsidR="009F63BB" w:rsidRPr="009F63BB" w:rsidSect="00290135">
      <w:pgSz w:w="16838" w:h="11906" w:orient="landscape"/>
      <w:pgMar w:top="709" w:right="962" w:bottom="568" w:left="82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FDB"/>
    <w:rsid w:val="00024F6B"/>
    <w:rsid w:val="00027824"/>
    <w:rsid w:val="0005015C"/>
    <w:rsid w:val="00083424"/>
    <w:rsid w:val="0008498A"/>
    <w:rsid w:val="001357ED"/>
    <w:rsid w:val="00191B97"/>
    <w:rsid w:val="0019344D"/>
    <w:rsid w:val="001F42FE"/>
    <w:rsid w:val="00290135"/>
    <w:rsid w:val="002F4FDB"/>
    <w:rsid w:val="003E7A34"/>
    <w:rsid w:val="003E7E29"/>
    <w:rsid w:val="00536A99"/>
    <w:rsid w:val="006A0118"/>
    <w:rsid w:val="0072037B"/>
    <w:rsid w:val="00752897"/>
    <w:rsid w:val="007F3121"/>
    <w:rsid w:val="008173B1"/>
    <w:rsid w:val="008C58FB"/>
    <w:rsid w:val="009356C2"/>
    <w:rsid w:val="0096387F"/>
    <w:rsid w:val="00984491"/>
    <w:rsid w:val="00986C50"/>
    <w:rsid w:val="009D29C9"/>
    <w:rsid w:val="009F63BB"/>
    <w:rsid w:val="00A50897"/>
    <w:rsid w:val="00A76345"/>
    <w:rsid w:val="00B07C6C"/>
    <w:rsid w:val="00B70638"/>
    <w:rsid w:val="00B84676"/>
    <w:rsid w:val="00BA42AE"/>
    <w:rsid w:val="00BE672E"/>
    <w:rsid w:val="00C57E28"/>
    <w:rsid w:val="00D06726"/>
    <w:rsid w:val="00D17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DB"/>
    <w:rPr>
      <w:b/>
      <w:bCs/>
    </w:rPr>
  </w:style>
  <w:style w:type="character" w:styleId="a4">
    <w:name w:val="Hyperlink"/>
    <w:basedOn w:val="a0"/>
    <w:uiPriority w:val="99"/>
    <w:unhideWhenUsed/>
    <w:rsid w:val="008C58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iLckEFnUQ41oKedikTJLQfSmEe6Fkco47c6mZwp824Y=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kwPkNvOEhuZ6KMuPEljI0u5bj5m2NL/AEnBkkeE07F66qNRp+vlihbsJIbg6HzDGJ0Mhq6c6
    nILL5WlSJIXJqg==
  </SignatureValue>
  <KeyInfo>
    <X509Data>
      <X509Certificate>
          MIILYDCCCw+gAwIBAgIQb5C46fJCO4jnEdykjiT4JjAIBgYqhQMCAgMwggFiMSIwIAYJKoZI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gDESMBAGA1UEAwwJVEVOU09SQ0E1MB4XDTE3MDkyOTA1NTUyMFoXDTE4MDkyOTA2MDUyMFow
          ggIgMUMwQQYDVQQJDDrRg9C7LtCg0LXQstC+0LvRjtGG0LjQvtC90L3QsNGPLCDQtNC+0Lwg
          OTYsINC60L7RgNC/0YPRgSA1MTkwNwYDVQQIDDAwMiDQoNC10YHQv9GD0LHQu9C40LrQsCDQ
          kdCw0YjQutC+0YDRgtC+0YHRgtCw0L0xEjAQBgNVBAcMCdCzLtCj0YTQsDELMAkGA1UEBhMC
          UlUxLjAsBgNVBCoMJdCQ0LnRgNCw0YIg0KLQuNC80LjRgNCz0LDQu9C40LXQstC40YcxHTAb
          BgNVBAQMFNCc0LjQvdC40LPQsNC70LjQtdCyMSUwIwYDVQQDDBzQntCe0J4gItCT0JjQny3Q
          rdCd0JXQoNCT0J4iMR4wHAYDVQQMDBXQmNC90LbQtdC90LXRgCDQn9Ci0J4xDzANBgNVBAsM
          BtCf0KLQnjElMCMGA1UECgwc0J7QntCeICLQk9CY0J8t0K3QndCV0KDQk9CeIjE+MDwGCSqG
          SIb3DQEJAgwvSU5OPTAyNzgxODUwOTcvS1BQPTAyNzgwMTAwMS9PR1JOPTExMTAyODAwNjY1
          MjIxITAfBgkqhkiG9w0BCQEWEmdpcF9lbmVyZ29AbWFpbC5ydTEaMBgGCCqFAwOBAwEBEgww
          MDAyNzgxODUwOTcxFjAUBgUqhQNkAxILMDQwNjk3NzY5ODIxGDAWBgUqhQNkARINMTExMDI4
          MDA2NjUyMjBjMBwGBiqFAwICEzASBgcqhQMCAiQABgcqhQMCAh4BA0MABEDtRh86rDmsjPwV
          hZTbIrwEUo65Oh2y8s2Y0N0sIcaKqZK99yuHRZ1T/8jjg85J7O9qZ5oJc3eZ8NFzworTJp2F
          o4IG2zCCBtcwDgYDVR0PAQH/BAQDAgTwMIHsBgNVHSUEgeQwgeEGByqFAwICIhkGByqFAwIC
          IhoGByqFAwICIgYGBiqFAwIXAwYIKoUDAkABAQEGCCqFAwOBHQINBggqhQMDKQEDBAYIKoUD
          AzoCAQIGCSqFAwM/AQECBAYGKoUDA1kYBgYqhQMDXQ8GByqFAwUDEgEGByqFAwUDEgIGByqF
          AwUDKAEGByqFAwUDMAEGByqFAwYlAQEGBiqFAwYoAQYIKoUDBikBAQEGCCqFAwYqBQUFBggq
          hQMGLAEBAQYIKoUDBi0BAQEGCCqFAwcCFQECBggrBgEFBQcDAgYIKwYBBQUHAwQwHQYDVR0g
          BBYwFDAIBgYqhQNkcQEwCAYGKoUDZHECMCEGBSqFA2RvBBgMFtCa0YDQuNC/0YLQvtCf0YDQ
          viBDU1AwggFcBgNVHSMEggFTMIIBT4AUNpAXCJSsg9sxhXom+rWm6ncKwPGhggEppIIBJTCC
          ASExGjAYBggqhQMDgQMBARIMMDA3NzEwNDc0Mzc1MRgwFgYFKoUDZAESDTEwNDc3MDIwMjY3
          MDExHjAcBgkqhkiG9w0BCQEWD2RpdEBtaW5zdnlhei5ydTE8MDoGA1UECQwzMTI1Mzc1INCz
          LiDQnNC+0YHQutCy0LAg0YPQuy4g0KLQstC10YDRgdC60LDRjyDQtC43MSwwKgYDVQQKDCPQ
          nNC40L3QutC+0LzRgdCy0Y/Qt9GMINCg0L7RgdGB0LjQuDEVMBMGA1UEBwwM0JzQvtGB0LrQ
          stCwMRwwGgYDVQQIDBM3NyDQsy4g0JzQvtGB0LrQstCwMQswCQYDVQQGEwJSVTEbMBkGA1UE
          AwwS0KPQpiAxINCY0KEg0JPQo9Cmggp0JSRVAAMAAAfpMB0GA1UdDgQWBBQLNs6ucvwueZKV
          XLUpDRVOcvtCZjArBgNVHRAEJDAigA8yMDE3MDkyOTA1NTUxOVqBDzIwMTgwOTI5MDU1NTE5
          WjCCASkGBSqFA2RwBIIBHjCCARoMIdCf0JDQmtCcICLQmtGA0LjQv9GC0L7Qn9GA0L4gSFNN
          IgxTItCj0LTQvtGB0YLQvtCy0LXRgNGP0Y7RidC40Lkg0YbQtdC90YLRgCAi0JrRgNC40L/R
          gtC+0J/RgNC+INCj0KYiINCy0LXRgNGB0LjQuCAyLjAMT9Ch0LXRgNGC0LjRhNC40LrQsNGC
          INGB0L7QvtGC0LLQtdGC0YHRgtCy0LjRjyDihJYg0KHQpC8xMjQtMjU2NSDQvtGCIDIwLjAz
          LjIwMTUMT9Ch0LXRgNGC0LjRhNC40LrQsNGCINGB0L7QvtGC0LLQtdGC0YHRgtCy0LjRjyDi
          hJYg0KHQpC8xMjgtMjk4MyDQvtGCIDE4LjExLjIwMTYwggEaBgNVHR8EggERMIIBDTAnoCWg
          I4YhaHR0cDovL3RlbnNvci5ydS9jYS90ZW5zb3JjYTUuY3JsMD6gPKA6hjhodHRwOi8vdGF4
          NC50ZW5zb3IucnUvdGVuc29yY2E1L2NlcnRlbnJvbGwvdGVuc29yY2E1LmNybDA0oDKgMIYu
          aHR0cDovL2NybC50ZW5zb3IucnUvdGF4NC9jYS9jcmwvdGVuc29yY2E1LmNybDA1oDOgMYYv
          aHR0cDovL2NybDIudGVuc29yLnJ1L3RheDQvY2EvY3JsL3RlbnNvcmNhNS5jcmwwNaAzoDGG
          L2h0dHA6Ly9jcmwzLnRlbnNvci5ydS90YXg0L2NhL2NybC90ZW5zb3JjYTUuY3JsMIIBmwYI
          KwYBBQUHAQEEggGNMIIBiTA5BggrBgEFBQcwAYYtaHR0cDovL3RheDQudGVuc29yLnJ1L29j
          c3AtdGVuc29yY2E1L29jc3Auc3JmMEQGCCsGAQUFBzAChjhodHRwOi8vdGF4NC50ZW5zb3Iu
          cnUvdGVuc29yY2E1L2NlcnRlbnJvbGwvdGVuc29yY2E1LmNydDAtBggrBgEFBQcwAoYhaHR0
          cDovL3RlbnNvci5ydS9jYS90ZW5zb3JjYTUuY3J0MDYGCCsGAQUFBzAChipodHRwOi8vY3Js
          LnRlbnNvci5ydS90YXg0L2NhL3RlbnNvcmNhNS5jcnQwNwYIKwYBBQUHMAKGK2h0dHA6Ly9j
          cmwyLnRlbnNvci5ydS90YXg0L2NhL3RlbnNvcmNhNS5jcnQwNwYIKwYBBQUHMAKGK2h0dHA6
          Ly9jcmwzLnRlbnNvci5ydS90YXg0L2NhL3RlbnNvcmNhNS5jcnQwLQYIKwYBBQUHMAKGIWh0
          dHA6Ly90YXg0LnRlbnNvci5ydS90c3AvdHNwLnNyZjAIBgYqhQMCAgMDQQChHmhJvOMFcsqu
          EHt1hCTbQpCrKzGXmOyCSuLriiDgkmTENBg7NdekGVFip5yy5/uxzg77X7I8numGkd5vP7KQ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waf30OoWgCH8FxIN/LLwt2ZPyME=</DigestValue>
      </Reference>
      <Reference URI="/word/fontTable.xml?ContentType=application/vnd.openxmlformats-officedocument.wordprocessingml.fontTable+xml">
        <DigestMethod Algorithm="http://www.w3.org/2000/09/xmldsig#sha1"/>
        <DigestValue>HQmcCyREHA4oJ5rQDkiexEqhFeQ=</DigestValue>
      </Reference>
      <Reference URI="/word/settings.xml?ContentType=application/vnd.openxmlformats-officedocument.wordprocessingml.settings+xml">
        <DigestMethod Algorithm="http://www.w3.org/2000/09/xmldsig#sha1"/>
        <DigestValue>WfYMRTJ9YJae0l4VlT77pkYouqE=</DigestValue>
      </Reference>
      <Reference URI="/word/styles.xml?ContentType=application/vnd.openxmlformats-officedocument.wordprocessingml.styles+xml">
        <DigestMethod Algorithm="http://www.w3.org/2000/09/xmldsig#sha1"/>
        <DigestValue>oZMXSCt1xUSaIDILEw2MRf6MBgU=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idL18JYdt1p9JYuB0pdlmIWfm7c=</DigestValue>
      </Reference>
    </Manifest>
    <SignatureProperties>
      <SignatureProperty Id="idSignatureTime" Target="#idPackageSignature">
        <mdssi:SignatureTime>
          <mdssi:Format>YYYY-MM-DDThh:mm:ssTZD</mdssi:Format>
          <mdssi:Value>2017-11-13T08:01:13Z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2017-08-04T03:37:00Z</cp:lastPrinted>
  <dcterms:created xsi:type="dcterms:W3CDTF">2017-06-28T08:40:00Z</dcterms:created>
  <dcterms:modified xsi:type="dcterms:W3CDTF">2017-11-13T06:04:00Z</dcterms:modified>
</cp:coreProperties>
</file>